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15" w:rsidRPr="00B80F15" w:rsidRDefault="00750227" w:rsidP="00750227">
      <w:pPr>
        <w:spacing w:line="259" w:lineRule="auto"/>
        <w:ind w:firstLine="708"/>
        <w:jc w:val="both"/>
        <w:rPr>
          <w:rFonts w:ascii="Comic Sans MS" w:hAnsi="Comic Sans MS" w:cs="Times New Roman"/>
          <w:color w:val="00B0F0"/>
          <w:sz w:val="24"/>
          <w:szCs w:val="24"/>
        </w:rPr>
      </w:pPr>
      <w:r w:rsidRPr="00B80F15">
        <w:rPr>
          <w:rFonts w:ascii="Comic Sans MS" w:hAnsi="Comic Sans MS" w:cs="Times New Roman"/>
          <w:color w:val="00B050"/>
          <w:sz w:val="24"/>
          <w:szCs w:val="24"/>
        </w:rPr>
        <w:t xml:space="preserve">Od 25 maja 2020 r. </w:t>
      </w:r>
      <w:r w:rsidRPr="00B80F15">
        <w:rPr>
          <w:rFonts w:ascii="Comic Sans MS" w:hAnsi="Comic Sans MS" w:cs="Times New Roman"/>
          <w:color w:val="00B0F0"/>
          <w:sz w:val="24"/>
          <w:szCs w:val="24"/>
        </w:rPr>
        <w:t>szkoła wznawia zajęcia opiekuńczo-wychowawcze dla uczniów klas I-III oraz dzieci z oddziałów przedszkolnych</w:t>
      </w:r>
      <w:r w:rsidR="00B80F15" w:rsidRPr="00B80F15">
        <w:rPr>
          <w:rFonts w:ascii="Comic Sans MS" w:hAnsi="Comic Sans MS" w:cs="Times New Roman"/>
          <w:color w:val="00B0F0"/>
          <w:sz w:val="24"/>
          <w:szCs w:val="24"/>
        </w:rPr>
        <w:t xml:space="preserve">. </w:t>
      </w:r>
      <w:r w:rsidR="00B80F15" w:rsidRPr="00B80F15">
        <w:rPr>
          <w:rFonts w:ascii="Comic Sans MS" w:hAnsi="Comic Sans MS" w:cs="Times New Roman"/>
          <w:color w:val="00B0F0"/>
          <w:sz w:val="24"/>
          <w:szCs w:val="24"/>
        </w:rPr>
        <w:t xml:space="preserve">Podczas zajęć będą wprowadzane elementy podstawy programowej, jednak dla wszystkich uczniów nauka w dalszym ciągu odbywa się zdalnie, jak do tej pory. </w:t>
      </w:r>
    </w:p>
    <w:p w:rsidR="00B80F15" w:rsidRDefault="00B80F15" w:rsidP="00750227">
      <w:pPr>
        <w:spacing w:line="259" w:lineRule="auto"/>
        <w:ind w:firstLine="708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 w:rsidRPr="00B80F15">
        <w:rPr>
          <w:rFonts w:ascii="Comic Sans MS" w:hAnsi="Comic Sans MS" w:cs="Times New Roman"/>
          <w:color w:val="00B050"/>
          <w:sz w:val="24"/>
          <w:szCs w:val="24"/>
        </w:rPr>
        <w:t xml:space="preserve">Od 18 maja </w:t>
      </w:r>
      <w:r w:rsidRPr="00B80F15">
        <w:rPr>
          <w:rFonts w:ascii="Comic Sans MS" w:hAnsi="Comic Sans MS" w:cs="Times New Roman"/>
          <w:color w:val="7030A0"/>
          <w:sz w:val="24"/>
          <w:szCs w:val="24"/>
        </w:rPr>
        <w:t>odbywają się zajęcia specjalistyczne (</w:t>
      </w:r>
      <w:r w:rsidRPr="00B80F15">
        <w:rPr>
          <w:rFonts w:ascii="Comic Sans MS" w:hAnsi="Comic Sans MS" w:cs="Times New Roman"/>
          <w:color w:val="7030A0"/>
          <w:sz w:val="24"/>
          <w:szCs w:val="24"/>
        </w:rPr>
        <w:t>wczesne wspomaganie rozwoju i rewalidacja</w:t>
      </w:r>
      <w:r w:rsidRPr="00B80F15">
        <w:rPr>
          <w:rFonts w:ascii="Comic Sans MS" w:hAnsi="Comic Sans MS" w:cs="Times New Roman"/>
          <w:color w:val="7030A0"/>
          <w:sz w:val="24"/>
          <w:szCs w:val="24"/>
        </w:rPr>
        <w:t>) – wymagana zgoda rodzica.</w:t>
      </w:r>
    </w:p>
    <w:p w:rsidR="00B80F15" w:rsidRPr="008528E5" w:rsidRDefault="00B80F15" w:rsidP="00750227">
      <w:pPr>
        <w:spacing w:line="259" w:lineRule="auto"/>
        <w:ind w:firstLine="708"/>
        <w:jc w:val="both"/>
        <w:rPr>
          <w:rFonts w:ascii="Comic Sans MS" w:hAnsi="Comic Sans MS" w:cs="Times New Roman"/>
          <w:color w:val="00B0F0"/>
          <w:sz w:val="24"/>
          <w:szCs w:val="24"/>
        </w:rPr>
      </w:pPr>
      <w:r w:rsidRPr="00B80F15">
        <w:rPr>
          <w:rFonts w:ascii="Comic Sans MS" w:hAnsi="Comic Sans MS" w:cs="Times New Roman"/>
          <w:color w:val="00B0F0"/>
          <w:sz w:val="24"/>
          <w:szCs w:val="24"/>
        </w:rPr>
        <w:t>Podczas pobytu dziecka w szkole m</w:t>
      </w:r>
      <w:r w:rsidR="00750227" w:rsidRPr="00B80F15">
        <w:rPr>
          <w:rFonts w:ascii="Comic Sans MS" w:hAnsi="Comic Sans MS" w:cs="Times New Roman"/>
          <w:color w:val="00B0F0"/>
          <w:sz w:val="24"/>
          <w:szCs w:val="24"/>
        </w:rPr>
        <w:t>uszą być przy tym spełnione wymogi bezpieczeństwa, m.in. minimalna przestrzeń do zajęć dla uczniów w s</w:t>
      </w:r>
      <w:r w:rsidRPr="00B80F15">
        <w:rPr>
          <w:rFonts w:ascii="Comic Sans MS" w:hAnsi="Comic Sans MS" w:cs="Times New Roman"/>
          <w:color w:val="00B0F0"/>
          <w:sz w:val="24"/>
          <w:szCs w:val="24"/>
        </w:rPr>
        <w:t>ali nie może być mniejsza niż 4</w:t>
      </w:r>
      <w:r w:rsidR="00750227" w:rsidRPr="00B80F15">
        <w:rPr>
          <w:rFonts w:ascii="Comic Sans MS" w:hAnsi="Comic Sans MS" w:cs="Times New Roman"/>
          <w:color w:val="00B0F0"/>
          <w:sz w:val="24"/>
          <w:szCs w:val="24"/>
          <w:vertAlign w:val="superscript"/>
        </w:rPr>
        <w:t>2</w:t>
      </w:r>
      <w:r w:rsidRPr="00B80F15">
        <w:rPr>
          <w:rFonts w:ascii="Comic Sans MS" w:hAnsi="Comic Sans MS" w:cs="Times New Roman"/>
          <w:color w:val="00B0F0"/>
          <w:sz w:val="24"/>
          <w:szCs w:val="24"/>
        </w:rPr>
        <w:t xml:space="preserve"> m  na jedną</w:t>
      </w:r>
      <w:r w:rsidR="00750227" w:rsidRPr="00B80F15">
        <w:rPr>
          <w:rFonts w:ascii="Comic Sans MS" w:hAnsi="Comic Sans MS" w:cs="Times New Roman"/>
          <w:color w:val="00B0F0"/>
          <w:sz w:val="24"/>
          <w:szCs w:val="24"/>
        </w:rPr>
        <w:t xml:space="preserve"> osobę (uczniów i nauczycieli). </w:t>
      </w:r>
      <w:r w:rsidR="008528E5">
        <w:rPr>
          <w:rFonts w:ascii="Comic Sans MS" w:hAnsi="Comic Sans MS" w:cs="Times New Roman"/>
          <w:color w:val="00B0F0"/>
          <w:sz w:val="24"/>
          <w:szCs w:val="24"/>
        </w:rPr>
        <w:t xml:space="preserve">Obowiązujące w szkole </w:t>
      </w:r>
      <w:r w:rsidR="008528E5" w:rsidRPr="008528E5">
        <w:rPr>
          <w:rFonts w:ascii="Comic Sans MS" w:hAnsi="Comic Sans MS" w:cs="Times New Roman"/>
          <w:b/>
          <w:i/>
          <w:color w:val="00B0F0"/>
          <w:sz w:val="24"/>
          <w:szCs w:val="24"/>
        </w:rPr>
        <w:t>Procedury postępowania w związku z zagrożeniem epidemiologicznym</w:t>
      </w:r>
      <w:r w:rsidR="008528E5">
        <w:rPr>
          <w:rFonts w:ascii="Comic Sans MS" w:hAnsi="Comic Sans MS" w:cs="Times New Roman"/>
          <w:b/>
          <w:i/>
          <w:color w:val="00B0F0"/>
          <w:sz w:val="24"/>
          <w:szCs w:val="24"/>
        </w:rPr>
        <w:t xml:space="preserve"> </w:t>
      </w:r>
      <w:r w:rsidR="008528E5">
        <w:rPr>
          <w:rFonts w:ascii="Comic Sans MS" w:hAnsi="Comic Sans MS" w:cs="Times New Roman"/>
          <w:color w:val="00B0F0"/>
          <w:sz w:val="24"/>
          <w:szCs w:val="24"/>
        </w:rPr>
        <w:t>znajdują się na stronie szkoły i w załączniku do wiadomości w dzienniku elektronicznym.</w:t>
      </w:r>
    </w:p>
    <w:p w:rsidR="00B80F15" w:rsidRPr="00B80F15" w:rsidRDefault="00750227" w:rsidP="00750227">
      <w:pPr>
        <w:spacing w:line="259" w:lineRule="auto"/>
        <w:ind w:firstLine="708"/>
        <w:jc w:val="both"/>
        <w:rPr>
          <w:rFonts w:ascii="Comic Sans MS" w:hAnsi="Comic Sans MS" w:cs="Times New Roman"/>
          <w:color w:val="7030A0"/>
          <w:sz w:val="24"/>
          <w:szCs w:val="24"/>
        </w:rPr>
      </w:pPr>
      <w:r w:rsidRPr="00B80F15">
        <w:rPr>
          <w:rFonts w:ascii="Comic Sans MS" w:hAnsi="Comic Sans MS" w:cs="Times New Roman"/>
          <w:color w:val="7030A0"/>
          <w:sz w:val="24"/>
          <w:szCs w:val="24"/>
          <w:u w:val="single"/>
        </w:rPr>
        <w:t>Proszę rodziców o i</w:t>
      </w:r>
      <w:bookmarkStart w:id="0" w:name="_GoBack"/>
      <w:bookmarkEnd w:id="0"/>
      <w:r w:rsidRPr="00B80F15">
        <w:rPr>
          <w:rFonts w:ascii="Comic Sans MS" w:hAnsi="Comic Sans MS" w:cs="Times New Roman"/>
          <w:color w:val="7030A0"/>
          <w:sz w:val="24"/>
          <w:szCs w:val="24"/>
          <w:u w:val="single"/>
        </w:rPr>
        <w:t>nformację zwrotną p</w:t>
      </w:r>
      <w:r w:rsidR="00B80F15" w:rsidRPr="00B80F15">
        <w:rPr>
          <w:rFonts w:ascii="Comic Sans MS" w:hAnsi="Comic Sans MS" w:cs="Times New Roman"/>
          <w:color w:val="7030A0"/>
          <w:sz w:val="24"/>
          <w:szCs w:val="24"/>
          <w:u w:val="single"/>
        </w:rPr>
        <w:t>op</w:t>
      </w:r>
      <w:r w:rsidRPr="00B80F15">
        <w:rPr>
          <w:rFonts w:ascii="Comic Sans MS" w:hAnsi="Comic Sans MS" w:cs="Times New Roman"/>
          <w:color w:val="7030A0"/>
          <w:sz w:val="24"/>
          <w:szCs w:val="24"/>
          <w:u w:val="single"/>
        </w:rPr>
        <w:t>rzez d</w:t>
      </w:r>
      <w:r w:rsidR="00B80F15" w:rsidRPr="00B80F15">
        <w:rPr>
          <w:rFonts w:ascii="Comic Sans MS" w:hAnsi="Comic Sans MS" w:cs="Times New Roman"/>
          <w:color w:val="7030A0"/>
          <w:sz w:val="24"/>
          <w:szCs w:val="24"/>
          <w:u w:val="single"/>
        </w:rPr>
        <w:t>ziennik</w:t>
      </w:r>
      <w:r w:rsidRPr="00B80F15">
        <w:rPr>
          <w:rFonts w:ascii="Comic Sans MS" w:hAnsi="Comic Sans MS" w:cs="Times New Roman"/>
          <w:color w:val="7030A0"/>
          <w:sz w:val="24"/>
          <w:szCs w:val="24"/>
          <w:u w:val="single"/>
        </w:rPr>
        <w:t xml:space="preserve"> elektroniczn</w:t>
      </w:r>
      <w:r w:rsidR="00B80F15" w:rsidRPr="00B80F15">
        <w:rPr>
          <w:rFonts w:ascii="Comic Sans MS" w:hAnsi="Comic Sans MS" w:cs="Times New Roman"/>
          <w:color w:val="7030A0"/>
          <w:sz w:val="24"/>
          <w:szCs w:val="24"/>
          <w:u w:val="single"/>
        </w:rPr>
        <w:t>y lub telefonicznie  (56 495 28 94 lub 664 458 528</w:t>
      </w:r>
      <w:r w:rsidRPr="00B80F15">
        <w:rPr>
          <w:rFonts w:ascii="Comic Sans MS" w:hAnsi="Comic Sans MS" w:cs="Times New Roman"/>
          <w:color w:val="7030A0"/>
          <w:sz w:val="24"/>
          <w:szCs w:val="24"/>
          <w:u w:val="single"/>
        </w:rPr>
        <w:t>) w kwestii, czy wyrażają zgodę na powrót dziecka do szkoły. W okresie 25-29 maja rodzic sam zapewnia dowożenie dziecka do placówki.</w:t>
      </w:r>
      <w:r w:rsidRPr="00B80F15">
        <w:rPr>
          <w:rFonts w:ascii="Comic Sans MS" w:hAnsi="Comic Sans MS" w:cs="Times New Roman"/>
          <w:color w:val="7030A0"/>
          <w:sz w:val="24"/>
          <w:szCs w:val="24"/>
        </w:rPr>
        <w:t xml:space="preserve"> Ponowne uruchomienie dowożenia autobusami szkolnymi Urząd Gminy Bobrowo rozważa od czerwca, w zależności od liczby dzieci. </w:t>
      </w:r>
    </w:p>
    <w:p w:rsidR="00750227" w:rsidRPr="00B80F15" w:rsidRDefault="00750227" w:rsidP="00750227">
      <w:pPr>
        <w:spacing w:line="259" w:lineRule="auto"/>
        <w:ind w:firstLine="708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 w:rsidRPr="00B80F15">
        <w:rPr>
          <w:rFonts w:ascii="Comic Sans MS" w:hAnsi="Comic Sans MS" w:cs="Times New Roman"/>
          <w:color w:val="00B050"/>
          <w:sz w:val="24"/>
          <w:szCs w:val="24"/>
        </w:rPr>
        <w:t xml:space="preserve">Od 25 maja </w:t>
      </w:r>
      <w:r w:rsidRPr="00B80F15">
        <w:rPr>
          <w:rFonts w:ascii="Comic Sans MS" w:hAnsi="Comic Sans MS" w:cs="Times New Roman"/>
          <w:color w:val="00B0F0"/>
          <w:sz w:val="24"/>
          <w:szCs w:val="24"/>
        </w:rPr>
        <w:t xml:space="preserve">zostaną zorganizowane konsultacje indywidualne i grupowe dla uczniów klas ósmej. Informacje o formie i terminach tych konsultacji podamy wkrótce. </w:t>
      </w:r>
    </w:p>
    <w:p w:rsidR="00252C64" w:rsidRPr="00517305" w:rsidRDefault="00252C64" w:rsidP="00517305"/>
    <w:sectPr w:rsidR="00252C64" w:rsidRPr="00517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charset w:val="EE"/>
    <w:family w:val="script"/>
    <w:pitch w:val="variable"/>
    <w:sig w:usb0="00000287" w:usb1="00000000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E1"/>
    <w:rsid w:val="00252C64"/>
    <w:rsid w:val="00292E89"/>
    <w:rsid w:val="0034572F"/>
    <w:rsid w:val="00487647"/>
    <w:rsid w:val="00517305"/>
    <w:rsid w:val="00750227"/>
    <w:rsid w:val="008528E5"/>
    <w:rsid w:val="00B80F15"/>
    <w:rsid w:val="00CB06FC"/>
    <w:rsid w:val="00CC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8766"/>
  <w15:chartTrackingRefBased/>
  <w15:docId w15:val="{2D750B40-F4E9-42B0-8A1B-0C1E0355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2020-05-18T11:31:00Z</dcterms:created>
  <dcterms:modified xsi:type="dcterms:W3CDTF">2020-05-20T08:43:00Z</dcterms:modified>
</cp:coreProperties>
</file>